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E8C" w:rsidRPr="00E41CEA" w:rsidRDefault="00E41CEA" w:rsidP="00E41CEA">
      <w:pPr>
        <w:ind w:firstLine="708"/>
        <w:rPr>
          <w:rFonts w:ascii="Times New Roman" w:hAnsi="Times New Roman" w:cs="Times New Roman"/>
          <w:sz w:val="28"/>
          <w:szCs w:val="28"/>
        </w:rPr>
      </w:pPr>
      <w:r w:rsidRPr="00E41CEA">
        <w:rPr>
          <w:rFonts w:ascii="Times New Roman" w:hAnsi="Times New Roman" w:cs="Times New Roman"/>
          <w:sz w:val="28"/>
          <w:szCs w:val="28"/>
        </w:rPr>
        <w:t>Свердловская межрайонная природоохранная прокуратура разъясняет</w:t>
      </w:r>
      <w:r w:rsidR="000C5D5C">
        <w:rPr>
          <w:rFonts w:ascii="Times New Roman" w:hAnsi="Times New Roman" w:cs="Times New Roman"/>
          <w:sz w:val="28"/>
          <w:szCs w:val="28"/>
        </w:rPr>
        <w:t>:</w:t>
      </w:r>
      <w:bookmarkStart w:id="0" w:name="_GoBack"/>
      <w:bookmarkEnd w:id="0"/>
      <w:r w:rsidRPr="00E41CEA">
        <w:rPr>
          <w:rFonts w:ascii="Times New Roman" w:hAnsi="Times New Roman" w:cs="Times New Roman"/>
          <w:sz w:val="28"/>
          <w:szCs w:val="28"/>
        </w:rPr>
        <w:t xml:space="preserve"> </w:t>
      </w:r>
      <w:r w:rsidRPr="00E41CEA">
        <w:rPr>
          <w:rFonts w:ascii="Times New Roman" w:hAnsi="Times New Roman" w:cs="Times New Roman"/>
          <w:spacing w:val="2"/>
          <w:sz w:val="28"/>
          <w:szCs w:val="28"/>
          <w:shd w:val="clear" w:color="auto" w:fill="FFFFFF"/>
        </w:rPr>
        <w:t>с 1 июля вступают в действие новые единые правила контроля состава и свойств сточных вод</w:t>
      </w:r>
    </w:p>
    <w:p w:rsidR="00E41CEA" w:rsidRPr="00E41CEA" w:rsidRDefault="00E41CEA" w:rsidP="00E41CEA">
      <w:pPr>
        <w:ind w:firstLine="708"/>
        <w:jc w:val="both"/>
        <w:rPr>
          <w:rFonts w:ascii="Times New Roman" w:hAnsi="Times New Roman" w:cs="Times New Roman"/>
          <w:sz w:val="28"/>
          <w:szCs w:val="28"/>
        </w:rPr>
      </w:pPr>
      <w:r w:rsidRPr="00E41CEA">
        <w:rPr>
          <w:rFonts w:ascii="Times New Roman" w:hAnsi="Times New Roman" w:cs="Times New Roman"/>
          <w:spacing w:val="2"/>
          <w:sz w:val="28"/>
          <w:szCs w:val="28"/>
          <w:shd w:val="clear" w:color="auto" w:fill="FFFFFF"/>
        </w:rPr>
        <w:t>Постановлением Правительства Российской Федерации   от 22.05.2020 № 728 утверждены Правила осуществления контроля состава и свойств сточных вод, которые вступают в силу с 1 июля 2020 года. Постановление правительства устанавливает новый порядок взаимодействия между абонентами и водоканалами, единообразные требования к срокам и планам снижения сбросов в водные объекты, а также обновляет существующую систему компенсации наносимого экологическо</w:t>
      </w:r>
      <w:r>
        <w:rPr>
          <w:rFonts w:ascii="Times New Roman" w:hAnsi="Times New Roman" w:cs="Times New Roman"/>
          <w:spacing w:val="2"/>
          <w:sz w:val="28"/>
          <w:szCs w:val="28"/>
          <w:shd w:val="clear" w:color="auto" w:fill="FFFFFF"/>
        </w:rPr>
        <w:t>го ущерба. Важное нововведение -</w:t>
      </w:r>
      <w:r w:rsidRPr="00E41CEA">
        <w:rPr>
          <w:rFonts w:ascii="Times New Roman" w:hAnsi="Times New Roman" w:cs="Times New Roman"/>
          <w:spacing w:val="2"/>
          <w:sz w:val="28"/>
          <w:szCs w:val="28"/>
          <w:shd w:val="clear" w:color="auto" w:fill="FFFFFF"/>
        </w:rPr>
        <w:t xml:space="preserve"> утверждение правил по установлению нормативов состава сточных вод, которые включают расчет эффективности очистки стоков самими предприятиями. Если раньше регионы самостоятельно устанавливали нормативы и определяли штрафы за загрязненность, то теперь для всей страны будет действовать единый прозрачный и понятный порядок расчета нормативов и исчисления платы. До 1 июля органы местного самоуправления должны утвердить нормативы состава сточных вод абонентов, рассчитанные по единой, предусмотренной правилами формуле. После указанной даты водоканалы смогут рассчитывать плату за превышение абонентами установленных показателей загрязнения сточных вод. Для минимизации экологического ущерба установлены требования к содержанию плана снижения сбросов сточных вод, а также порядок и сроки его согласования. Помимо этого, постановление закрепило порядок начисления и взимания платы за сброс загрязняющих веществ, содержащихся в сточных водах и превышающих установленные допустимые нормативы. В случае, если абонент не превысил плановые нормативы загрязнения, то плата может быть уменьшена на величину произведенных на эти цели затрат.</w:t>
      </w:r>
    </w:p>
    <w:p w:rsidR="00E41CEA" w:rsidRPr="00E41CEA" w:rsidRDefault="00E41CEA" w:rsidP="00E41CEA">
      <w:pPr>
        <w:ind w:firstLine="708"/>
        <w:rPr>
          <w:rFonts w:ascii="Times New Roman" w:hAnsi="Times New Roman" w:cs="Times New Roman"/>
          <w:sz w:val="28"/>
          <w:szCs w:val="28"/>
        </w:rPr>
      </w:pPr>
      <w:r w:rsidRPr="00E41CEA">
        <w:rPr>
          <w:rFonts w:ascii="Times New Roman" w:hAnsi="Times New Roman" w:cs="Times New Roman"/>
          <w:sz w:val="28"/>
          <w:szCs w:val="28"/>
        </w:rPr>
        <w:t xml:space="preserve">Помощник Свердловского межрайонного природоохранного прокурора </w:t>
      </w:r>
      <w:proofErr w:type="spellStart"/>
      <w:r w:rsidRPr="00E41CEA">
        <w:rPr>
          <w:rFonts w:ascii="Times New Roman" w:hAnsi="Times New Roman" w:cs="Times New Roman"/>
          <w:sz w:val="28"/>
          <w:szCs w:val="28"/>
        </w:rPr>
        <w:t>Марчукайтес</w:t>
      </w:r>
      <w:proofErr w:type="spellEnd"/>
      <w:r w:rsidRPr="00E41CEA">
        <w:rPr>
          <w:rFonts w:ascii="Times New Roman" w:hAnsi="Times New Roman" w:cs="Times New Roman"/>
          <w:sz w:val="28"/>
          <w:szCs w:val="28"/>
        </w:rPr>
        <w:t xml:space="preserve"> М.Д.</w:t>
      </w:r>
    </w:p>
    <w:sectPr w:rsidR="00E41CEA" w:rsidRPr="00E41C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CEA"/>
    <w:rsid w:val="000C5D5C"/>
    <w:rsid w:val="0042243A"/>
    <w:rsid w:val="004A133A"/>
    <w:rsid w:val="00E41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D6268"/>
  <w15:chartTrackingRefBased/>
  <w15:docId w15:val="{B342DE25-2154-474F-A7EE-96D89CCA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275</Words>
  <Characters>1568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mmarc</dc:creator>
  <cp:keywords/>
  <dc:description/>
  <cp:lastModifiedBy>mmarc</cp:lastModifiedBy>
  <cp:revision>1</cp:revision>
  <dcterms:created xsi:type="dcterms:W3CDTF">2020-09-28T06:03:00Z</dcterms:created>
  <dcterms:modified xsi:type="dcterms:W3CDTF">2020-09-28T06:14:00Z</dcterms:modified>
</cp:coreProperties>
</file>